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D7796" w14:textId="77777777" w:rsidR="00FF3408" w:rsidRPr="00880E59" w:rsidRDefault="00456751" w:rsidP="00DA4580">
      <w:pPr>
        <w:jc w:val="both"/>
        <w:rPr>
          <w:sz w:val="20"/>
          <w:szCs w:val="20"/>
        </w:rPr>
      </w:pPr>
      <w:r>
        <w:rPr>
          <w:sz w:val="20"/>
          <w:szCs w:val="20"/>
        </w:rPr>
        <w:t>Santiago 14</w:t>
      </w:r>
      <w:r w:rsidR="00C35DC6" w:rsidRPr="00880E59">
        <w:rPr>
          <w:sz w:val="20"/>
          <w:szCs w:val="20"/>
        </w:rPr>
        <w:t xml:space="preserve"> </w:t>
      </w:r>
      <w:r w:rsidR="00DA4580" w:rsidRPr="00880E59">
        <w:rPr>
          <w:sz w:val="20"/>
          <w:szCs w:val="20"/>
        </w:rPr>
        <w:t xml:space="preserve">de </w:t>
      </w:r>
      <w:r>
        <w:rPr>
          <w:sz w:val="20"/>
          <w:szCs w:val="20"/>
        </w:rPr>
        <w:t>Junio</w:t>
      </w:r>
      <w:r w:rsidR="00690D37" w:rsidRPr="00880E59">
        <w:rPr>
          <w:sz w:val="20"/>
          <w:szCs w:val="20"/>
        </w:rPr>
        <w:t xml:space="preserve"> de 2017</w:t>
      </w:r>
      <w:r w:rsidR="00DA4580" w:rsidRPr="00880E59">
        <w:rPr>
          <w:sz w:val="20"/>
          <w:szCs w:val="20"/>
        </w:rPr>
        <w:t>.</w:t>
      </w:r>
    </w:p>
    <w:p w14:paraId="65217C5F" w14:textId="77777777" w:rsidR="00DA4580" w:rsidRPr="00880E59" w:rsidRDefault="00456751" w:rsidP="00DA4580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3° </w:t>
      </w:r>
      <w:r w:rsidR="00DA4580" w:rsidRPr="00880E59">
        <w:rPr>
          <w:b/>
          <w:sz w:val="20"/>
          <w:szCs w:val="20"/>
          <w:u w:val="single"/>
        </w:rPr>
        <w:t>C O M U N I C A D O</w:t>
      </w:r>
    </w:p>
    <w:p w14:paraId="50AD4245" w14:textId="77777777" w:rsidR="00690D37" w:rsidRPr="00880E59" w:rsidRDefault="00DA4580" w:rsidP="00DA4580">
      <w:pPr>
        <w:jc w:val="both"/>
        <w:rPr>
          <w:sz w:val="20"/>
          <w:szCs w:val="20"/>
        </w:rPr>
      </w:pPr>
      <w:r w:rsidRPr="00880E59">
        <w:rPr>
          <w:sz w:val="20"/>
          <w:szCs w:val="20"/>
        </w:rPr>
        <w:t>En el ampliado realizado los días 27 y 28 de agosto de 2015, se hizo presentación del estado presupuestario de esta organización gremial, indicándose que se debería retomar el pago de beneficios a los socios (as).</w:t>
      </w:r>
      <w:r w:rsidR="00690D37" w:rsidRPr="00880E59">
        <w:rPr>
          <w:sz w:val="20"/>
          <w:szCs w:val="20"/>
        </w:rPr>
        <w:t xml:space="preserve">  Y que a esta fecha, </w:t>
      </w:r>
      <w:r w:rsidR="00A938ED">
        <w:rPr>
          <w:sz w:val="20"/>
          <w:szCs w:val="20"/>
        </w:rPr>
        <w:t xml:space="preserve">Junio </w:t>
      </w:r>
      <w:r w:rsidR="00690D37" w:rsidRPr="00880E59">
        <w:rPr>
          <w:sz w:val="20"/>
          <w:szCs w:val="20"/>
        </w:rPr>
        <w:t xml:space="preserve">de </w:t>
      </w:r>
      <w:r w:rsidR="00A938ED">
        <w:rPr>
          <w:sz w:val="20"/>
          <w:szCs w:val="20"/>
        </w:rPr>
        <w:t>2017,  y luego de transcurrido 2</w:t>
      </w:r>
      <w:r w:rsidR="00690D37" w:rsidRPr="00880E59">
        <w:rPr>
          <w:sz w:val="20"/>
          <w:szCs w:val="20"/>
        </w:rPr>
        <w:t xml:space="preserve"> año y medio con dicha política se generará la </w:t>
      </w:r>
      <w:r w:rsidR="00A938ED">
        <w:rPr>
          <w:sz w:val="20"/>
          <w:szCs w:val="20"/>
        </w:rPr>
        <w:t>tercera</w:t>
      </w:r>
      <w:r w:rsidR="00690D37" w:rsidRPr="00880E59">
        <w:rPr>
          <w:sz w:val="20"/>
          <w:szCs w:val="20"/>
        </w:rPr>
        <w:t xml:space="preserve"> actualización a los montos con los cuales se comenzó a entregar estos beneficios.</w:t>
      </w:r>
    </w:p>
    <w:p w14:paraId="21D43147" w14:textId="77777777" w:rsidR="00C24B38" w:rsidRPr="00880E59" w:rsidRDefault="00521FD2" w:rsidP="00521FD2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80E59">
        <w:rPr>
          <w:b/>
          <w:sz w:val="20"/>
          <w:szCs w:val="20"/>
        </w:rPr>
        <w:t>Pago de Bonos</w:t>
      </w:r>
      <w:r w:rsidRPr="00880E59">
        <w:rPr>
          <w:sz w:val="20"/>
          <w:szCs w:val="20"/>
        </w:rPr>
        <w:t>:</w:t>
      </w:r>
    </w:p>
    <w:p w14:paraId="64732CF5" w14:textId="77777777" w:rsidR="00C24B38" w:rsidRPr="00880E59" w:rsidRDefault="00E35D61" w:rsidP="00DA4580">
      <w:pPr>
        <w:jc w:val="both"/>
        <w:rPr>
          <w:sz w:val="20"/>
          <w:szCs w:val="20"/>
        </w:rPr>
      </w:pPr>
      <w:r w:rsidRPr="00880E59">
        <w:rPr>
          <w:noProof/>
          <w:sz w:val="20"/>
          <w:szCs w:val="20"/>
          <w:lang w:val="es-ES" w:eastAsia="es-ES"/>
        </w:rPr>
        <w:drawing>
          <wp:inline distT="0" distB="0" distL="0" distR="0" wp14:anchorId="59C41F3D" wp14:editId="53EF4FC2">
            <wp:extent cx="5612130" cy="1066977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6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ADBD" w14:textId="77777777" w:rsidR="00B0156E" w:rsidRPr="00880E59" w:rsidRDefault="00B508A9" w:rsidP="00B0156E">
      <w:pPr>
        <w:jc w:val="both"/>
        <w:rPr>
          <w:sz w:val="20"/>
          <w:szCs w:val="20"/>
        </w:rPr>
      </w:pPr>
      <w:r w:rsidRPr="00880E59">
        <w:rPr>
          <w:sz w:val="20"/>
          <w:szCs w:val="20"/>
        </w:rPr>
        <w:t xml:space="preserve">(Nota: en el caso del </w:t>
      </w:r>
      <w:r w:rsidR="007A45E4" w:rsidRPr="00880E59">
        <w:rPr>
          <w:sz w:val="20"/>
          <w:szCs w:val="20"/>
        </w:rPr>
        <w:t>socio(a)</w:t>
      </w:r>
      <w:r w:rsidR="00350DF6" w:rsidRPr="00880E59">
        <w:rPr>
          <w:sz w:val="20"/>
          <w:szCs w:val="20"/>
        </w:rPr>
        <w:t xml:space="preserve"> </w:t>
      </w:r>
      <w:r w:rsidRPr="00880E59">
        <w:rPr>
          <w:sz w:val="20"/>
          <w:szCs w:val="20"/>
        </w:rPr>
        <w:t>estudiante y su carga familiar Universitaria, se pagará por única vez dicho beneficio en Marzo del año 201</w:t>
      </w:r>
      <w:r w:rsidR="00690D37" w:rsidRPr="00880E59">
        <w:rPr>
          <w:sz w:val="20"/>
          <w:szCs w:val="20"/>
        </w:rPr>
        <w:t>7.  S</w:t>
      </w:r>
      <w:r w:rsidR="00456751">
        <w:rPr>
          <w:sz w:val="20"/>
          <w:szCs w:val="20"/>
        </w:rPr>
        <w:t>e</w:t>
      </w:r>
      <w:r w:rsidR="00690D37" w:rsidRPr="00880E59">
        <w:rPr>
          <w:sz w:val="20"/>
          <w:szCs w:val="20"/>
        </w:rPr>
        <w:t xml:space="preserve"> entiende por Universitario cualquier carrera de pre-grado dictada por universidad pública o privada.</w:t>
      </w:r>
      <w:r w:rsidR="00A938ED">
        <w:rPr>
          <w:sz w:val="20"/>
          <w:szCs w:val="20"/>
        </w:rPr>
        <w:t xml:space="preserve"> </w:t>
      </w:r>
      <w:r w:rsidR="00A938ED" w:rsidRPr="00A938ED">
        <w:rPr>
          <w:sz w:val="20"/>
          <w:szCs w:val="20"/>
        </w:rPr>
        <w:t>En el caso de Carga Familiar se deberá adjuntar Resolución extendida por Fonasa  que acredita dicha calidad.</w:t>
      </w:r>
      <w:r w:rsidR="004775FF">
        <w:rPr>
          <w:sz w:val="20"/>
          <w:szCs w:val="20"/>
        </w:rPr>
        <w:t>)</w:t>
      </w:r>
    </w:p>
    <w:p w14:paraId="1665F35F" w14:textId="77777777" w:rsidR="00521FD2" w:rsidRDefault="00B0156E" w:rsidP="00456751">
      <w:pPr>
        <w:pStyle w:val="Prrafodelista"/>
        <w:numPr>
          <w:ilvl w:val="0"/>
          <w:numId w:val="2"/>
        </w:numPr>
        <w:ind w:left="360"/>
        <w:jc w:val="both"/>
        <w:rPr>
          <w:sz w:val="20"/>
          <w:szCs w:val="20"/>
        </w:rPr>
      </w:pPr>
      <w:r w:rsidRPr="00456751">
        <w:rPr>
          <w:b/>
          <w:sz w:val="20"/>
          <w:szCs w:val="20"/>
        </w:rPr>
        <w:t>Microcrédito</w:t>
      </w:r>
      <w:r w:rsidRPr="00456751">
        <w:rPr>
          <w:sz w:val="20"/>
          <w:szCs w:val="20"/>
        </w:rPr>
        <w:t>: se otorgarán 3</w:t>
      </w:r>
      <w:r w:rsidR="00D93504" w:rsidRPr="00456751">
        <w:rPr>
          <w:sz w:val="20"/>
          <w:szCs w:val="20"/>
        </w:rPr>
        <w:t xml:space="preserve"> microcréditos</w:t>
      </w:r>
      <w:r w:rsidRPr="00456751">
        <w:rPr>
          <w:sz w:val="20"/>
          <w:szCs w:val="20"/>
        </w:rPr>
        <w:t xml:space="preserve"> mensuales, por orden de llegada, y el solicitante podrá acceder a 1 Microcrédito anual.</w:t>
      </w:r>
    </w:p>
    <w:p w14:paraId="60363078" w14:textId="77777777" w:rsidR="004775FF" w:rsidRPr="00456751" w:rsidRDefault="004775FF" w:rsidP="004775FF">
      <w:pPr>
        <w:pStyle w:val="Prrafodelista"/>
        <w:ind w:left="360"/>
        <w:jc w:val="both"/>
        <w:rPr>
          <w:sz w:val="20"/>
          <w:szCs w:val="20"/>
        </w:rPr>
      </w:pPr>
      <w:r w:rsidRPr="00EF2CFF">
        <w:rPr>
          <w:b/>
          <w:sz w:val="20"/>
          <w:szCs w:val="20"/>
        </w:rPr>
        <w:t xml:space="preserve">- </w:t>
      </w:r>
      <w:r w:rsidR="00EF2CFF" w:rsidRPr="00EF2CFF">
        <w:rPr>
          <w:b/>
          <w:sz w:val="20"/>
          <w:szCs w:val="20"/>
        </w:rPr>
        <w:t>Requisito de Antigüedad:</w:t>
      </w:r>
      <w:r w:rsidR="00EF2CFF">
        <w:rPr>
          <w:sz w:val="20"/>
          <w:szCs w:val="20"/>
        </w:rPr>
        <w:t xml:space="preserve"> </w:t>
      </w:r>
      <w:r w:rsidRPr="004775FF">
        <w:rPr>
          <w:sz w:val="20"/>
          <w:szCs w:val="20"/>
        </w:rPr>
        <w:t xml:space="preserve">3 </w:t>
      </w:r>
      <w:r>
        <w:rPr>
          <w:sz w:val="20"/>
          <w:szCs w:val="20"/>
        </w:rPr>
        <w:t>M</w:t>
      </w:r>
      <w:r w:rsidRPr="004775FF">
        <w:rPr>
          <w:sz w:val="20"/>
          <w:szCs w:val="20"/>
        </w:rPr>
        <w:t>eses de antigüedad efectiva (3 remuneraciones posteriores a la inscripción). De no cumplir con este requisito, se somete a votación por parte de la directiva nacional.</w:t>
      </w:r>
    </w:p>
    <w:p w14:paraId="19EE44D6" w14:textId="77777777" w:rsidR="00B0156E" w:rsidRDefault="00456751" w:rsidP="00B0156E">
      <w:pPr>
        <w:jc w:val="both"/>
        <w:rPr>
          <w:sz w:val="20"/>
          <w:szCs w:val="20"/>
        </w:rPr>
      </w:pPr>
      <w:r w:rsidRPr="00456751">
        <w:rPr>
          <w:noProof/>
          <w:lang w:val="es-ES" w:eastAsia="es-ES"/>
        </w:rPr>
        <w:drawing>
          <wp:inline distT="0" distB="0" distL="0" distR="0" wp14:anchorId="1ED3B532" wp14:editId="3ADB1256">
            <wp:extent cx="6105521" cy="571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37" cy="57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38607" w14:textId="77777777" w:rsidR="00456751" w:rsidRDefault="00456751" w:rsidP="00456751">
      <w:pPr>
        <w:jc w:val="center"/>
        <w:rPr>
          <w:sz w:val="20"/>
          <w:szCs w:val="20"/>
        </w:rPr>
      </w:pPr>
      <w:r w:rsidRPr="00456751">
        <w:rPr>
          <w:noProof/>
          <w:lang w:val="es-ES" w:eastAsia="es-ES"/>
        </w:rPr>
        <w:lastRenderedPageBreak/>
        <w:drawing>
          <wp:inline distT="0" distB="0" distL="0" distR="0" wp14:anchorId="015B388D" wp14:editId="23951B64">
            <wp:extent cx="5972175" cy="28098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B4E7" w14:textId="77777777" w:rsidR="00456751" w:rsidRDefault="00456751" w:rsidP="00B0156E">
      <w:pPr>
        <w:jc w:val="both"/>
        <w:rPr>
          <w:sz w:val="20"/>
          <w:szCs w:val="20"/>
        </w:rPr>
      </w:pPr>
    </w:p>
    <w:p w14:paraId="522DCD25" w14:textId="77777777" w:rsidR="00B0156E" w:rsidRPr="00880E59" w:rsidRDefault="00B0156E" w:rsidP="00456751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880E59">
        <w:rPr>
          <w:b/>
          <w:sz w:val="20"/>
          <w:szCs w:val="20"/>
        </w:rPr>
        <w:t>Caja Chica para Direccionales y Nivel Central</w:t>
      </w:r>
      <w:r w:rsidRPr="00880E59">
        <w:rPr>
          <w:sz w:val="20"/>
          <w:szCs w:val="20"/>
        </w:rPr>
        <w:t>.: en concordancia a Reglamento vigente de la Anptuf, se ha acordado entregar una Caja Chica para los Dirigentes Zonales de la Anptuf, lo que han sido debidamente votados y certificados por la Inspección del Trabajo, por un valor de $40.000.</w:t>
      </w:r>
    </w:p>
    <w:p w14:paraId="4223EC5E" w14:textId="77777777" w:rsidR="00B0156E" w:rsidRDefault="00EF6716" w:rsidP="00B0156E">
      <w:pPr>
        <w:ind w:left="708"/>
        <w:jc w:val="both"/>
        <w:rPr>
          <w:sz w:val="20"/>
          <w:szCs w:val="20"/>
        </w:rPr>
      </w:pPr>
      <w:r w:rsidRPr="00880E59">
        <w:rPr>
          <w:color w:val="FF0000"/>
          <w:sz w:val="20"/>
          <w:szCs w:val="20"/>
        </w:rPr>
        <w:t xml:space="preserve"> </w:t>
      </w:r>
      <w:r w:rsidRPr="00880E59">
        <w:rPr>
          <w:sz w:val="20"/>
          <w:szCs w:val="20"/>
        </w:rPr>
        <w:t xml:space="preserve">El sentido de esta Caja Chica es para ser </w:t>
      </w:r>
      <w:r w:rsidR="00B0156E" w:rsidRPr="00880E59">
        <w:rPr>
          <w:sz w:val="20"/>
          <w:szCs w:val="20"/>
        </w:rPr>
        <w:t xml:space="preserve"> utilizado para atención de socios y gastos  administrativos por acciones que van en directo beneficio de</w:t>
      </w:r>
      <w:r w:rsidR="00513142" w:rsidRPr="00880E59">
        <w:rPr>
          <w:sz w:val="20"/>
          <w:szCs w:val="20"/>
        </w:rPr>
        <w:t xml:space="preserve"> estos</w:t>
      </w:r>
      <w:r w:rsidR="00B0156E" w:rsidRPr="00880E59">
        <w:rPr>
          <w:sz w:val="20"/>
          <w:szCs w:val="20"/>
        </w:rPr>
        <w:t>.</w:t>
      </w:r>
      <w:r w:rsidR="00513142" w:rsidRPr="00880E59">
        <w:rPr>
          <w:sz w:val="20"/>
          <w:szCs w:val="20"/>
        </w:rPr>
        <w:t xml:space="preserve"> </w:t>
      </w:r>
      <w:r w:rsidR="00B0156E" w:rsidRPr="00880E59">
        <w:rPr>
          <w:sz w:val="20"/>
          <w:szCs w:val="20"/>
        </w:rPr>
        <w:t xml:space="preserve"> La rendición</w:t>
      </w:r>
      <w:r w:rsidR="0020583E" w:rsidRPr="00880E59">
        <w:rPr>
          <w:sz w:val="20"/>
          <w:szCs w:val="20"/>
        </w:rPr>
        <w:t xml:space="preserve"> se hará a través de correo electrónico a la secretaría Anptuf con los respaldos escaneados.</w:t>
      </w:r>
      <w:r w:rsidR="00B0156E" w:rsidRPr="00880E59">
        <w:rPr>
          <w:sz w:val="20"/>
          <w:szCs w:val="20"/>
        </w:rPr>
        <w:t xml:space="preserve"> </w:t>
      </w:r>
      <w:r w:rsidR="00513142" w:rsidRPr="00880E59">
        <w:rPr>
          <w:sz w:val="20"/>
          <w:szCs w:val="20"/>
        </w:rPr>
        <w:t xml:space="preserve"> Se indica que este monto no es acumulable y es por acciones realizadas</w:t>
      </w:r>
      <w:r w:rsidR="00880E59">
        <w:rPr>
          <w:sz w:val="20"/>
          <w:szCs w:val="20"/>
        </w:rPr>
        <w:t>.</w:t>
      </w:r>
    </w:p>
    <w:p w14:paraId="772FA983" w14:textId="77777777" w:rsidR="00880E59" w:rsidRDefault="00880E59" w:rsidP="00B0156E">
      <w:pPr>
        <w:ind w:left="708"/>
        <w:jc w:val="both"/>
        <w:rPr>
          <w:sz w:val="20"/>
          <w:szCs w:val="20"/>
        </w:rPr>
      </w:pPr>
    </w:p>
    <w:p w14:paraId="7A86FED9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27EBB934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192CC8CC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662009D5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76261468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2DE9C66E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7C6E2C1F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299F8A03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687E6C87" w14:textId="77777777" w:rsidR="00A938ED" w:rsidRDefault="00A938ED" w:rsidP="00B0156E">
      <w:pPr>
        <w:ind w:left="708"/>
        <w:jc w:val="both"/>
        <w:rPr>
          <w:sz w:val="20"/>
          <w:szCs w:val="20"/>
        </w:rPr>
      </w:pPr>
    </w:p>
    <w:p w14:paraId="55167645" w14:textId="77777777" w:rsidR="00880E59" w:rsidRDefault="00880E59" w:rsidP="004775FF">
      <w:pPr>
        <w:rPr>
          <w:b/>
          <w:i/>
          <w:u w:val="single"/>
        </w:rPr>
      </w:pPr>
      <w:bookmarkStart w:id="0" w:name="_GoBack"/>
      <w:bookmarkEnd w:id="0"/>
    </w:p>
    <w:sectPr w:rsidR="00880E5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0F265" w14:textId="77777777" w:rsidR="001E0657" w:rsidRDefault="001E0657" w:rsidP="00DA4580">
      <w:pPr>
        <w:spacing w:after="0" w:line="240" w:lineRule="auto"/>
      </w:pPr>
      <w:r>
        <w:separator/>
      </w:r>
    </w:p>
  </w:endnote>
  <w:endnote w:type="continuationSeparator" w:id="0">
    <w:p w14:paraId="424A5218" w14:textId="77777777" w:rsidR="001E0657" w:rsidRDefault="001E0657" w:rsidP="00D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89E94" w14:textId="77777777" w:rsidR="001E0657" w:rsidRDefault="001E0657" w:rsidP="00DA4580">
      <w:pPr>
        <w:spacing w:after="0" w:line="240" w:lineRule="auto"/>
      </w:pPr>
      <w:r>
        <w:separator/>
      </w:r>
    </w:p>
  </w:footnote>
  <w:footnote w:type="continuationSeparator" w:id="0">
    <w:p w14:paraId="5668D068" w14:textId="77777777" w:rsidR="001E0657" w:rsidRDefault="001E0657" w:rsidP="00DA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43F68" w14:textId="77777777" w:rsidR="00DA4580" w:rsidRDefault="00DA4580" w:rsidP="00DA4580">
    <w:pPr>
      <w:pStyle w:val="Encabezado"/>
      <w:jc w:val="center"/>
    </w:pPr>
    <w:r>
      <w:rPr>
        <w:rFonts w:ascii="Times New Roman" w:hAnsi="Times New Roman" w:cs="Times New Roman"/>
        <w:noProof/>
        <w:color w:val="000000"/>
        <w:sz w:val="16"/>
        <w:szCs w:val="16"/>
        <w:lang w:val="es-ES" w:eastAsia="es-ES"/>
      </w:rPr>
      <w:drawing>
        <wp:inline distT="0" distB="0" distL="0" distR="0" wp14:anchorId="5CAD0CB4" wp14:editId="75CD4A93">
          <wp:extent cx="818032" cy="447675"/>
          <wp:effectExtent l="0" t="0" r="1270" b="0"/>
          <wp:docPr id="2" name="Imagen 2" descr="Descripción: 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8" descr="Descripción: Descripción: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327" cy="449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162E2" w14:textId="77777777" w:rsidR="00DA4580" w:rsidRDefault="00DA458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D81A"/>
      </v:shape>
    </w:pict>
  </w:numPicBullet>
  <w:abstractNum w:abstractNumId="0">
    <w:nsid w:val="04171BFC"/>
    <w:multiLevelType w:val="hybridMultilevel"/>
    <w:tmpl w:val="96DABD2A"/>
    <w:lvl w:ilvl="0" w:tplc="340A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22E31257"/>
    <w:multiLevelType w:val="hybridMultilevel"/>
    <w:tmpl w:val="697C511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2548"/>
    <w:multiLevelType w:val="hybridMultilevel"/>
    <w:tmpl w:val="0E24F6C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9348B"/>
    <w:multiLevelType w:val="hybridMultilevel"/>
    <w:tmpl w:val="EC6221E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58759A"/>
    <w:multiLevelType w:val="hybridMultilevel"/>
    <w:tmpl w:val="C3E6FFC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E47"/>
    <w:multiLevelType w:val="hybridMultilevel"/>
    <w:tmpl w:val="DC6CD3C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BE"/>
    <w:rsid w:val="000071F9"/>
    <w:rsid w:val="00045536"/>
    <w:rsid w:val="001777FC"/>
    <w:rsid w:val="001E0657"/>
    <w:rsid w:val="0020583E"/>
    <w:rsid w:val="0027545F"/>
    <w:rsid w:val="00321CAD"/>
    <w:rsid w:val="00350DF6"/>
    <w:rsid w:val="003643C0"/>
    <w:rsid w:val="00456751"/>
    <w:rsid w:val="004775FF"/>
    <w:rsid w:val="004A742D"/>
    <w:rsid w:val="00513142"/>
    <w:rsid w:val="00521FD2"/>
    <w:rsid w:val="00542138"/>
    <w:rsid w:val="005522E1"/>
    <w:rsid w:val="005D56C7"/>
    <w:rsid w:val="00643E31"/>
    <w:rsid w:val="00660879"/>
    <w:rsid w:val="00690D37"/>
    <w:rsid w:val="00714B5C"/>
    <w:rsid w:val="007658E4"/>
    <w:rsid w:val="007A45E4"/>
    <w:rsid w:val="007D1556"/>
    <w:rsid w:val="0082420A"/>
    <w:rsid w:val="008265E5"/>
    <w:rsid w:val="00880E59"/>
    <w:rsid w:val="0098266B"/>
    <w:rsid w:val="009930B6"/>
    <w:rsid w:val="009E5353"/>
    <w:rsid w:val="00A474BE"/>
    <w:rsid w:val="00A938ED"/>
    <w:rsid w:val="00AC0D0A"/>
    <w:rsid w:val="00B0156E"/>
    <w:rsid w:val="00B27EA8"/>
    <w:rsid w:val="00B508A9"/>
    <w:rsid w:val="00C24B38"/>
    <w:rsid w:val="00C35DC6"/>
    <w:rsid w:val="00C83768"/>
    <w:rsid w:val="00CA6D44"/>
    <w:rsid w:val="00CB5E4B"/>
    <w:rsid w:val="00CE538D"/>
    <w:rsid w:val="00D93504"/>
    <w:rsid w:val="00DA4580"/>
    <w:rsid w:val="00DB60E0"/>
    <w:rsid w:val="00E35D61"/>
    <w:rsid w:val="00EC6042"/>
    <w:rsid w:val="00ED7DFF"/>
    <w:rsid w:val="00EF2CFF"/>
    <w:rsid w:val="00EF6716"/>
    <w:rsid w:val="00F05C7E"/>
    <w:rsid w:val="00F41619"/>
    <w:rsid w:val="00FB73E6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372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cid:image001.jpg@01D101E1.F1BC3D9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Ruiz</dc:creator>
  <cp:lastModifiedBy>Gabriela Valenzuela</cp:lastModifiedBy>
  <cp:revision>3</cp:revision>
  <cp:lastPrinted>2015-11-30T11:56:00Z</cp:lastPrinted>
  <dcterms:created xsi:type="dcterms:W3CDTF">2017-08-25T16:05:00Z</dcterms:created>
  <dcterms:modified xsi:type="dcterms:W3CDTF">2018-04-12T15:22:00Z</dcterms:modified>
</cp:coreProperties>
</file>